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A81F0" w14:textId="77777777" w:rsidR="00145E48" w:rsidRPr="00E5599B" w:rsidRDefault="00000000">
      <w:pPr>
        <w:pStyle w:val="Tytu"/>
        <w:rPr>
          <w:lang w:val="pl-PL"/>
        </w:rPr>
      </w:pPr>
      <w:r w:rsidRPr="00E5599B">
        <w:rPr>
          <w:lang w:val="pl-PL"/>
        </w:rPr>
        <w:t>Warunki równoważności – kamera IP 3MP</w:t>
      </w:r>
    </w:p>
    <w:p w14:paraId="3937C627" w14:textId="77777777" w:rsidR="00145E48" w:rsidRPr="00E5599B" w:rsidRDefault="00000000">
      <w:pPr>
        <w:rPr>
          <w:lang w:val="pl-PL"/>
        </w:rPr>
      </w:pPr>
      <w:r w:rsidRPr="00E5599B">
        <w:rPr>
          <w:lang w:val="pl-PL"/>
        </w:rPr>
        <w:t>Poniższa tabela określa minimalne wymagania techniczne i funkcjonalne dla kamery IP 3MP. Zamawiający dopuszcza rozwiązania równoważne pod warunkiem spełnienia wszystkich wskazanych parametrów.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880"/>
        <w:gridCol w:w="2880"/>
        <w:gridCol w:w="2880"/>
      </w:tblGrid>
      <w:tr w:rsidR="00145E48" w14:paraId="007D183C" w14:textId="77777777">
        <w:tc>
          <w:tcPr>
            <w:tcW w:w="2880" w:type="dxa"/>
          </w:tcPr>
          <w:p w14:paraId="2BB9AA93" w14:textId="77777777" w:rsidR="00145E48" w:rsidRDefault="00000000">
            <w:proofErr w:type="spellStart"/>
            <w:r>
              <w:t>Kategoria</w:t>
            </w:r>
            <w:proofErr w:type="spellEnd"/>
          </w:p>
        </w:tc>
        <w:tc>
          <w:tcPr>
            <w:tcW w:w="2880" w:type="dxa"/>
          </w:tcPr>
          <w:p w14:paraId="0CD18C2B" w14:textId="77777777" w:rsidR="00145E48" w:rsidRDefault="00000000">
            <w:r>
              <w:t>Parametr</w:t>
            </w:r>
          </w:p>
        </w:tc>
        <w:tc>
          <w:tcPr>
            <w:tcW w:w="2880" w:type="dxa"/>
          </w:tcPr>
          <w:p w14:paraId="5DFAFB07" w14:textId="77777777" w:rsidR="00145E48" w:rsidRDefault="00000000">
            <w:r>
              <w:t>Wymaganie minimalne</w:t>
            </w:r>
          </w:p>
        </w:tc>
      </w:tr>
      <w:tr w:rsidR="00145E48" w14:paraId="64E4F5F0" w14:textId="77777777">
        <w:tc>
          <w:tcPr>
            <w:tcW w:w="2880" w:type="dxa"/>
          </w:tcPr>
          <w:p w14:paraId="5A175D5C" w14:textId="77777777" w:rsidR="00145E48" w:rsidRDefault="00000000">
            <w:r>
              <w:t>Obraz</w:t>
            </w:r>
          </w:p>
        </w:tc>
        <w:tc>
          <w:tcPr>
            <w:tcW w:w="2880" w:type="dxa"/>
          </w:tcPr>
          <w:p w14:paraId="4D6568AA" w14:textId="77777777" w:rsidR="00145E48" w:rsidRDefault="00000000">
            <w:r>
              <w:t>Rozdzielczość</w:t>
            </w:r>
          </w:p>
        </w:tc>
        <w:tc>
          <w:tcPr>
            <w:tcW w:w="2880" w:type="dxa"/>
          </w:tcPr>
          <w:p w14:paraId="466D29AF" w14:textId="79E99BB0" w:rsidR="00145E48" w:rsidRDefault="00000000">
            <w:r>
              <w:t xml:space="preserve">min. </w:t>
            </w:r>
            <w:r w:rsidR="00E5599B">
              <w:t>5</w:t>
            </w:r>
            <w:r>
              <w:t xml:space="preserve"> MP (2</w:t>
            </w:r>
            <w:r w:rsidR="00E5599B">
              <w:t>592</w:t>
            </w:r>
            <w:r>
              <w:t>×1</w:t>
            </w:r>
            <w:r w:rsidR="00E5599B">
              <w:t>944</w:t>
            </w:r>
            <w:r>
              <w:t>)</w:t>
            </w:r>
          </w:p>
        </w:tc>
      </w:tr>
      <w:tr w:rsidR="00145E48" w14:paraId="76BA000F" w14:textId="77777777">
        <w:tc>
          <w:tcPr>
            <w:tcW w:w="2880" w:type="dxa"/>
          </w:tcPr>
          <w:p w14:paraId="3EBBF073" w14:textId="77777777" w:rsidR="00145E48" w:rsidRDefault="00000000">
            <w:r>
              <w:t>Obraz</w:t>
            </w:r>
          </w:p>
        </w:tc>
        <w:tc>
          <w:tcPr>
            <w:tcW w:w="2880" w:type="dxa"/>
          </w:tcPr>
          <w:p w14:paraId="4B0433B5" w14:textId="77777777" w:rsidR="00145E48" w:rsidRDefault="00000000">
            <w:r>
              <w:t>Przetwornik</w:t>
            </w:r>
          </w:p>
        </w:tc>
        <w:tc>
          <w:tcPr>
            <w:tcW w:w="2880" w:type="dxa"/>
          </w:tcPr>
          <w:p w14:paraId="7B408EFA" w14:textId="25152E47" w:rsidR="00145E48" w:rsidRDefault="00000000">
            <w:r>
              <w:t>CMOS min. 1/2.</w:t>
            </w:r>
            <w:r w:rsidR="00E5599B">
              <w:t>8</w:t>
            </w:r>
            <w:r>
              <w:t xml:space="preserve">” </w:t>
            </w:r>
            <w:proofErr w:type="spellStart"/>
            <w:r>
              <w:t>lub</w:t>
            </w:r>
            <w:proofErr w:type="spellEnd"/>
            <w:r>
              <w:t xml:space="preserve"> </w:t>
            </w:r>
            <w:proofErr w:type="spellStart"/>
            <w:r>
              <w:t>lepszy</w:t>
            </w:r>
            <w:proofErr w:type="spellEnd"/>
          </w:p>
        </w:tc>
      </w:tr>
      <w:tr w:rsidR="00145E48" w:rsidRPr="00E5599B" w14:paraId="1763DA0F" w14:textId="77777777">
        <w:tc>
          <w:tcPr>
            <w:tcW w:w="2880" w:type="dxa"/>
          </w:tcPr>
          <w:p w14:paraId="58A12760" w14:textId="77777777" w:rsidR="00145E48" w:rsidRDefault="00000000">
            <w:r>
              <w:t>Obraz</w:t>
            </w:r>
          </w:p>
        </w:tc>
        <w:tc>
          <w:tcPr>
            <w:tcW w:w="2880" w:type="dxa"/>
          </w:tcPr>
          <w:p w14:paraId="39706551" w14:textId="77777777" w:rsidR="00145E48" w:rsidRDefault="00000000">
            <w:r>
              <w:t>Czułość</w:t>
            </w:r>
          </w:p>
        </w:tc>
        <w:tc>
          <w:tcPr>
            <w:tcW w:w="2880" w:type="dxa"/>
          </w:tcPr>
          <w:p w14:paraId="27EBAD4B" w14:textId="77777777" w:rsidR="00145E48" w:rsidRPr="00E5599B" w:rsidRDefault="00000000">
            <w:pPr>
              <w:rPr>
                <w:lang w:val="pl-PL"/>
              </w:rPr>
            </w:pPr>
            <w:r w:rsidRPr="00E5599B">
              <w:rPr>
                <w:lang w:val="pl-PL"/>
              </w:rPr>
              <w:t xml:space="preserve">≤ 0.01 </w:t>
            </w:r>
            <w:proofErr w:type="spellStart"/>
            <w:r w:rsidRPr="00E5599B">
              <w:rPr>
                <w:lang w:val="pl-PL"/>
              </w:rPr>
              <w:t>lux</w:t>
            </w:r>
            <w:proofErr w:type="spellEnd"/>
            <w:r w:rsidRPr="00E5599B">
              <w:rPr>
                <w:lang w:val="pl-PL"/>
              </w:rPr>
              <w:t xml:space="preserve"> (kolor), 0 </w:t>
            </w:r>
            <w:proofErr w:type="spellStart"/>
            <w:r w:rsidRPr="00E5599B">
              <w:rPr>
                <w:lang w:val="pl-PL"/>
              </w:rPr>
              <w:t>lux</w:t>
            </w:r>
            <w:proofErr w:type="spellEnd"/>
            <w:r w:rsidRPr="00E5599B">
              <w:rPr>
                <w:lang w:val="pl-PL"/>
              </w:rPr>
              <w:t xml:space="preserve"> z IR</w:t>
            </w:r>
          </w:p>
        </w:tc>
      </w:tr>
      <w:tr w:rsidR="00145E48" w:rsidRPr="00E5599B" w14:paraId="6F8FB40B" w14:textId="77777777">
        <w:tc>
          <w:tcPr>
            <w:tcW w:w="2880" w:type="dxa"/>
          </w:tcPr>
          <w:p w14:paraId="6CB133AF" w14:textId="77777777" w:rsidR="00145E48" w:rsidRDefault="00000000">
            <w:proofErr w:type="spellStart"/>
            <w:r>
              <w:t>Obiektyw</w:t>
            </w:r>
            <w:proofErr w:type="spellEnd"/>
          </w:p>
        </w:tc>
        <w:tc>
          <w:tcPr>
            <w:tcW w:w="2880" w:type="dxa"/>
          </w:tcPr>
          <w:p w14:paraId="6518B04A" w14:textId="77777777" w:rsidR="00145E48" w:rsidRDefault="00000000">
            <w:r>
              <w:t>Ogniskowa</w:t>
            </w:r>
          </w:p>
        </w:tc>
        <w:tc>
          <w:tcPr>
            <w:tcW w:w="2880" w:type="dxa"/>
          </w:tcPr>
          <w:p w14:paraId="7F30007D" w14:textId="005FD036" w:rsidR="00145E48" w:rsidRPr="00E5599B" w:rsidRDefault="00000000">
            <w:pPr>
              <w:rPr>
                <w:lang w:val="pl-PL"/>
              </w:rPr>
            </w:pPr>
            <w:r w:rsidRPr="00E5599B">
              <w:rPr>
                <w:lang w:val="pl-PL"/>
              </w:rPr>
              <w:t>zmiennoogniskowy min. 2.</w:t>
            </w:r>
            <w:r w:rsidR="00E5599B">
              <w:rPr>
                <w:lang w:val="pl-PL"/>
              </w:rPr>
              <w:t>8</w:t>
            </w:r>
            <w:r w:rsidRPr="00E5599B">
              <w:rPr>
                <w:lang w:val="pl-PL"/>
              </w:rPr>
              <w:t>–13.5 mm lub równoważny</w:t>
            </w:r>
          </w:p>
        </w:tc>
      </w:tr>
      <w:tr w:rsidR="00145E48" w14:paraId="5AB596C5" w14:textId="77777777">
        <w:tc>
          <w:tcPr>
            <w:tcW w:w="2880" w:type="dxa"/>
          </w:tcPr>
          <w:p w14:paraId="76FAF4EA" w14:textId="77777777" w:rsidR="00145E48" w:rsidRDefault="00000000">
            <w:proofErr w:type="spellStart"/>
            <w:r>
              <w:t>Obraz</w:t>
            </w:r>
            <w:proofErr w:type="spellEnd"/>
          </w:p>
        </w:tc>
        <w:tc>
          <w:tcPr>
            <w:tcW w:w="2880" w:type="dxa"/>
          </w:tcPr>
          <w:p w14:paraId="1492BD01" w14:textId="77777777" w:rsidR="00145E48" w:rsidRDefault="00000000">
            <w:r>
              <w:t>WDR</w:t>
            </w:r>
          </w:p>
        </w:tc>
        <w:tc>
          <w:tcPr>
            <w:tcW w:w="2880" w:type="dxa"/>
          </w:tcPr>
          <w:p w14:paraId="5C699CEA" w14:textId="77777777" w:rsidR="00145E48" w:rsidRDefault="00000000">
            <w:r>
              <w:t>min. 120 dB (true WDR)</w:t>
            </w:r>
          </w:p>
        </w:tc>
      </w:tr>
      <w:tr w:rsidR="00E5599B" w14:paraId="46460B8B" w14:textId="77777777">
        <w:tc>
          <w:tcPr>
            <w:tcW w:w="2880" w:type="dxa"/>
          </w:tcPr>
          <w:p w14:paraId="1E9E6C3B" w14:textId="52579587" w:rsidR="00E5599B" w:rsidRDefault="00E5599B">
            <w:proofErr w:type="spellStart"/>
            <w:r>
              <w:t>Obraz</w:t>
            </w:r>
            <w:proofErr w:type="spellEnd"/>
          </w:p>
        </w:tc>
        <w:tc>
          <w:tcPr>
            <w:tcW w:w="2880" w:type="dxa"/>
          </w:tcPr>
          <w:p w14:paraId="3EAADC57" w14:textId="1EB4A4D2" w:rsidR="00E5599B" w:rsidRDefault="00E5599B">
            <w:proofErr w:type="spellStart"/>
            <w:r>
              <w:t>Kąt</w:t>
            </w:r>
            <w:proofErr w:type="spellEnd"/>
            <w:r>
              <w:t xml:space="preserve"> </w:t>
            </w:r>
            <w:proofErr w:type="spellStart"/>
            <w:r>
              <w:t>widzenia</w:t>
            </w:r>
            <w:proofErr w:type="spellEnd"/>
          </w:p>
        </w:tc>
        <w:tc>
          <w:tcPr>
            <w:tcW w:w="2880" w:type="dxa"/>
          </w:tcPr>
          <w:p w14:paraId="3BD3C554" w14:textId="409991A7" w:rsidR="00E5599B" w:rsidRDefault="00E5599B">
            <w:r>
              <w:t>H:88</w:t>
            </w:r>
            <w:r w:rsidRPr="00735EA0">
              <w:rPr>
                <w:vertAlign w:val="superscript"/>
              </w:rPr>
              <w:t xml:space="preserve"> </w:t>
            </w:r>
            <w:r w:rsidRPr="00735EA0">
              <w:rPr>
                <w:vertAlign w:val="superscript"/>
              </w:rPr>
              <w:t>o</w:t>
            </w:r>
            <w:r>
              <w:t xml:space="preserve"> -26</w:t>
            </w:r>
            <w:r w:rsidRPr="00735EA0">
              <w:rPr>
                <w:vertAlign w:val="superscript"/>
              </w:rPr>
              <w:t xml:space="preserve"> </w:t>
            </w:r>
            <w:r w:rsidRPr="00735EA0">
              <w:rPr>
                <w:vertAlign w:val="superscript"/>
              </w:rPr>
              <w:t>o</w:t>
            </w:r>
            <w:r>
              <w:t>, V:65</w:t>
            </w:r>
            <w:r w:rsidRPr="00735EA0">
              <w:rPr>
                <w:vertAlign w:val="superscript"/>
              </w:rPr>
              <w:t xml:space="preserve"> </w:t>
            </w:r>
            <w:r w:rsidRPr="00735EA0">
              <w:rPr>
                <w:vertAlign w:val="superscript"/>
              </w:rPr>
              <w:t>o</w:t>
            </w:r>
            <w:r>
              <w:t xml:space="preserve"> -20</w:t>
            </w:r>
            <w:r w:rsidRPr="00735EA0">
              <w:rPr>
                <w:vertAlign w:val="superscript"/>
              </w:rPr>
              <w:t xml:space="preserve"> </w:t>
            </w:r>
            <w:r w:rsidRPr="00735EA0">
              <w:rPr>
                <w:vertAlign w:val="superscript"/>
              </w:rPr>
              <w:t>o</w:t>
            </w:r>
            <w:r w:rsidRPr="00735EA0">
              <w:rPr>
                <w:vertAlign w:val="superscript"/>
              </w:rPr>
              <w:t xml:space="preserve"> </w:t>
            </w:r>
          </w:p>
        </w:tc>
      </w:tr>
      <w:tr w:rsidR="00145E48" w14:paraId="5744ED90" w14:textId="77777777">
        <w:tc>
          <w:tcPr>
            <w:tcW w:w="2880" w:type="dxa"/>
          </w:tcPr>
          <w:p w14:paraId="0365F4A3" w14:textId="77777777" w:rsidR="00145E48" w:rsidRDefault="00000000">
            <w:r>
              <w:t>IR</w:t>
            </w:r>
          </w:p>
        </w:tc>
        <w:tc>
          <w:tcPr>
            <w:tcW w:w="2880" w:type="dxa"/>
          </w:tcPr>
          <w:p w14:paraId="7966C85C" w14:textId="77777777" w:rsidR="00145E48" w:rsidRDefault="00000000">
            <w:r>
              <w:t>Zasięg IR</w:t>
            </w:r>
          </w:p>
        </w:tc>
        <w:tc>
          <w:tcPr>
            <w:tcW w:w="2880" w:type="dxa"/>
          </w:tcPr>
          <w:p w14:paraId="772165A2" w14:textId="3EA7639C" w:rsidR="00145E48" w:rsidRDefault="00000000">
            <w:r>
              <w:t xml:space="preserve">min. </w:t>
            </w:r>
            <w:r w:rsidR="00E5599B">
              <w:t>6</w:t>
            </w:r>
            <w:r>
              <w:t>0 m</w:t>
            </w:r>
          </w:p>
        </w:tc>
      </w:tr>
      <w:tr w:rsidR="00145E48" w14:paraId="5B86FCAB" w14:textId="77777777">
        <w:tc>
          <w:tcPr>
            <w:tcW w:w="2880" w:type="dxa"/>
          </w:tcPr>
          <w:p w14:paraId="0A5A94F1" w14:textId="77777777" w:rsidR="00145E48" w:rsidRDefault="00000000">
            <w:r>
              <w:t>IR</w:t>
            </w:r>
          </w:p>
        </w:tc>
        <w:tc>
          <w:tcPr>
            <w:tcW w:w="2880" w:type="dxa"/>
          </w:tcPr>
          <w:p w14:paraId="50109D0B" w14:textId="77777777" w:rsidR="00145E48" w:rsidRDefault="00000000">
            <w:r>
              <w:t>Tryb dzień/noc</w:t>
            </w:r>
          </w:p>
        </w:tc>
        <w:tc>
          <w:tcPr>
            <w:tcW w:w="2880" w:type="dxa"/>
          </w:tcPr>
          <w:p w14:paraId="28659161" w14:textId="77777777" w:rsidR="00145E48" w:rsidRDefault="00000000">
            <w:r>
              <w:t>mechaniczny filtr IR (ICR)</w:t>
            </w:r>
          </w:p>
        </w:tc>
      </w:tr>
      <w:tr w:rsidR="00145E48" w14:paraId="68D69674" w14:textId="77777777">
        <w:tc>
          <w:tcPr>
            <w:tcW w:w="2880" w:type="dxa"/>
          </w:tcPr>
          <w:p w14:paraId="6498226E" w14:textId="77777777" w:rsidR="00145E48" w:rsidRDefault="00000000">
            <w:r>
              <w:t>Wideo</w:t>
            </w:r>
          </w:p>
        </w:tc>
        <w:tc>
          <w:tcPr>
            <w:tcW w:w="2880" w:type="dxa"/>
          </w:tcPr>
          <w:p w14:paraId="3B6DCEE5" w14:textId="77777777" w:rsidR="00145E48" w:rsidRDefault="00000000">
            <w:r>
              <w:t>Kompresja</w:t>
            </w:r>
          </w:p>
        </w:tc>
        <w:tc>
          <w:tcPr>
            <w:tcW w:w="2880" w:type="dxa"/>
          </w:tcPr>
          <w:p w14:paraId="7EA70779" w14:textId="77777777" w:rsidR="00145E48" w:rsidRDefault="00000000">
            <w:r>
              <w:t>H.265 / H.264 / MJPEG</w:t>
            </w:r>
          </w:p>
        </w:tc>
      </w:tr>
      <w:tr w:rsidR="00145E48" w14:paraId="5084435D" w14:textId="77777777">
        <w:tc>
          <w:tcPr>
            <w:tcW w:w="2880" w:type="dxa"/>
          </w:tcPr>
          <w:p w14:paraId="0B56D6C1" w14:textId="77777777" w:rsidR="00145E48" w:rsidRDefault="00000000">
            <w:r>
              <w:t>Wideo</w:t>
            </w:r>
          </w:p>
        </w:tc>
        <w:tc>
          <w:tcPr>
            <w:tcW w:w="2880" w:type="dxa"/>
          </w:tcPr>
          <w:p w14:paraId="1D797232" w14:textId="77777777" w:rsidR="00145E48" w:rsidRDefault="00000000">
            <w:r>
              <w:t>Strumienie</w:t>
            </w:r>
          </w:p>
        </w:tc>
        <w:tc>
          <w:tcPr>
            <w:tcW w:w="2880" w:type="dxa"/>
          </w:tcPr>
          <w:p w14:paraId="571EB7F6" w14:textId="77777777" w:rsidR="00145E48" w:rsidRDefault="00000000">
            <w:r>
              <w:t>min. 3 strumienie</w:t>
            </w:r>
          </w:p>
        </w:tc>
      </w:tr>
      <w:tr w:rsidR="00145E48" w14:paraId="537B0635" w14:textId="77777777">
        <w:tc>
          <w:tcPr>
            <w:tcW w:w="2880" w:type="dxa"/>
          </w:tcPr>
          <w:p w14:paraId="7D192F4F" w14:textId="77777777" w:rsidR="00145E48" w:rsidRDefault="00000000">
            <w:r>
              <w:t>Wideo</w:t>
            </w:r>
          </w:p>
        </w:tc>
        <w:tc>
          <w:tcPr>
            <w:tcW w:w="2880" w:type="dxa"/>
          </w:tcPr>
          <w:p w14:paraId="4A38D273" w14:textId="77777777" w:rsidR="00145E48" w:rsidRDefault="00000000">
            <w:r>
              <w:t>Frame rate</w:t>
            </w:r>
          </w:p>
        </w:tc>
        <w:tc>
          <w:tcPr>
            <w:tcW w:w="2880" w:type="dxa"/>
          </w:tcPr>
          <w:p w14:paraId="00EE5D39" w14:textId="77777777" w:rsidR="00145E48" w:rsidRDefault="00000000">
            <w:r>
              <w:t>min. 30 fps</w:t>
            </w:r>
          </w:p>
        </w:tc>
      </w:tr>
      <w:tr w:rsidR="00145E48" w14:paraId="3EF36E8B" w14:textId="77777777">
        <w:tc>
          <w:tcPr>
            <w:tcW w:w="2880" w:type="dxa"/>
          </w:tcPr>
          <w:p w14:paraId="31AA096E" w14:textId="77777777" w:rsidR="00145E48" w:rsidRDefault="00000000">
            <w:r>
              <w:t>Sieć</w:t>
            </w:r>
          </w:p>
        </w:tc>
        <w:tc>
          <w:tcPr>
            <w:tcW w:w="2880" w:type="dxa"/>
          </w:tcPr>
          <w:p w14:paraId="63388EA9" w14:textId="77777777" w:rsidR="00145E48" w:rsidRDefault="00000000">
            <w:r>
              <w:t>Interfejs</w:t>
            </w:r>
          </w:p>
        </w:tc>
        <w:tc>
          <w:tcPr>
            <w:tcW w:w="2880" w:type="dxa"/>
          </w:tcPr>
          <w:p w14:paraId="0BC5D119" w14:textId="77777777" w:rsidR="00145E48" w:rsidRDefault="00000000">
            <w:r>
              <w:t>RJ-45 10/100 Mbps</w:t>
            </w:r>
          </w:p>
        </w:tc>
      </w:tr>
      <w:tr w:rsidR="00145E48" w14:paraId="3F801D3E" w14:textId="77777777">
        <w:tc>
          <w:tcPr>
            <w:tcW w:w="2880" w:type="dxa"/>
          </w:tcPr>
          <w:p w14:paraId="1BE4A8C2" w14:textId="77777777" w:rsidR="00145E48" w:rsidRDefault="00000000">
            <w:r>
              <w:t>Sieć</w:t>
            </w:r>
          </w:p>
        </w:tc>
        <w:tc>
          <w:tcPr>
            <w:tcW w:w="2880" w:type="dxa"/>
          </w:tcPr>
          <w:p w14:paraId="2E2AE149" w14:textId="77777777" w:rsidR="00145E48" w:rsidRDefault="00000000">
            <w:r>
              <w:t>Protokoły</w:t>
            </w:r>
          </w:p>
        </w:tc>
        <w:tc>
          <w:tcPr>
            <w:tcW w:w="2880" w:type="dxa"/>
          </w:tcPr>
          <w:p w14:paraId="3E1179F2" w14:textId="77777777" w:rsidR="00145E48" w:rsidRDefault="00000000">
            <w:r>
              <w:t>TCP/IP, HTTP(S), RTSP</w:t>
            </w:r>
          </w:p>
        </w:tc>
      </w:tr>
      <w:tr w:rsidR="00145E48" w14:paraId="70050CEC" w14:textId="77777777">
        <w:tc>
          <w:tcPr>
            <w:tcW w:w="2880" w:type="dxa"/>
          </w:tcPr>
          <w:p w14:paraId="30EEB5AE" w14:textId="77777777" w:rsidR="00145E48" w:rsidRDefault="00000000">
            <w:r>
              <w:t>Sieć</w:t>
            </w:r>
          </w:p>
        </w:tc>
        <w:tc>
          <w:tcPr>
            <w:tcW w:w="2880" w:type="dxa"/>
          </w:tcPr>
          <w:p w14:paraId="50BCAC1A" w14:textId="77777777" w:rsidR="00145E48" w:rsidRDefault="00000000">
            <w:r>
              <w:t>ONVIF</w:t>
            </w:r>
          </w:p>
        </w:tc>
        <w:tc>
          <w:tcPr>
            <w:tcW w:w="2880" w:type="dxa"/>
          </w:tcPr>
          <w:p w14:paraId="71233DC1" w14:textId="77777777" w:rsidR="00145E48" w:rsidRDefault="00000000">
            <w:r>
              <w:t>min. Profile S i T</w:t>
            </w:r>
          </w:p>
        </w:tc>
      </w:tr>
      <w:tr w:rsidR="00145E48" w14:paraId="15E2CD98" w14:textId="77777777">
        <w:tc>
          <w:tcPr>
            <w:tcW w:w="2880" w:type="dxa"/>
          </w:tcPr>
          <w:p w14:paraId="0CCDA4A9" w14:textId="77777777" w:rsidR="00145E48" w:rsidRDefault="00000000">
            <w:r>
              <w:t>Bezpieczeństwo</w:t>
            </w:r>
          </w:p>
        </w:tc>
        <w:tc>
          <w:tcPr>
            <w:tcW w:w="2880" w:type="dxa"/>
          </w:tcPr>
          <w:p w14:paraId="4832A2AA" w14:textId="77777777" w:rsidR="00145E48" w:rsidRDefault="00000000">
            <w:r>
              <w:t>Szyfrowanie</w:t>
            </w:r>
          </w:p>
        </w:tc>
        <w:tc>
          <w:tcPr>
            <w:tcW w:w="2880" w:type="dxa"/>
          </w:tcPr>
          <w:p w14:paraId="5997213C" w14:textId="77777777" w:rsidR="00145E48" w:rsidRDefault="00000000">
            <w:r>
              <w:t>HTTPS, TLS min. 1.2</w:t>
            </w:r>
          </w:p>
        </w:tc>
      </w:tr>
      <w:tr w:rsidR="00145E48" w14:paraId="00E26817" w14:textId="77777777">
        <w:tc>
          <w:tcPr>
            <w:tcW w:w="2880" w:type="dxa"/>
          </w:tcPr>
          <w:p w14:paraId="38F60F0B" w14:textId="77777777" w:rsidR="00145E48" w:rsidRDefault="00000000">
            <w:r>
              <w:t>Bezpieczeństwo</w:t>
            </w:r>
          </w:p>
        </w:tc>
        <w:tc>
          <w:tcPr>
            <w:tcW w:w="2880" w:type="dxa"/>
          </w:tcPr>
          <w:p w14:paraId="52ABF622" w14:textId="77777777" w:rsidR="00145E48" w:rsidRDefault="00000000">
            <w:r>
              <w:t>Autoryzacja</w:t>
            </w:r>
          </w:p>
        </w:tc>
        <w:tc>
          <w:tcPr>
            <w:tcW w:w="2880" w:type="dxa"/>
          </w:tcPr>
          <w:p w14:paraId="2A0E47BA" w14:textId="77777777" w:rsidR="00145E48" w:rsidRDefault="00000000">
            <w:r>
              <w:t>zarządzanie użytkownikami, filtr IP</w:t>
            </w:r>
          </w:p>
        </w:tc>
      </w:tr>
      <w:tr w:rsidR="00145E48" w14:paraId="4E63E20D" w14:textId="77777777">
        <w:tc>
          <w:tcPr>
            <w:tcW w:w="2880" w:type="dxa"/>
          </w:tcPr>
          <w:p w14:paraId="08BFF2B5" w14:textId="77777777" w:rsidR="00145E48" w:rsidRDefault="00000000">
            <w:r>
              <w:t>Funkcje</w:t>
            </w:r>
          </w:p>
        </w:tc>
        <w:tc>
          <w:tcPr>
            <w:tcW w:w="2880" w:type="dxa"/>
          </w:tcPr>
          <w:p w14:paraId="46CEADA5" w14:textId="77777777" w:rsidR="00145E48" w:rsidRDefault="00000000">
            <w:r>
              <w:t>Analityka</w:t>
            </w:r>
          </w:p>
        </w:tc>
        <w:tc>
          <w:tcPr>
            <w:tcW w:w="2880" w:type="dxa"/>
          </w:tcPr>
          <w:p w14:paraId="01E87883" w14:textId="77777777" w:rsidR="00145E48" w:rsidRDefault="00000000">
            <w:r>
              <w:t>detekcja ruchu, sabotaż</w:t>
            </w:r>
          </w:p>
        </w:tc>
      </w:tr>
      <w:tr w:rsidR="00145E48" w14:paraId="070001C6" w14:textId="77777777">
        <w:tc>
          <w:tcPr>
            <w:tcW w:w="2880" w:type="dxa"/>
          </w:tcPr>
          <w:p w14:paraId="68E3E9DC" w14:textId="77777777" w:rsidR="00145E48" w:rsidRDefault="00000000">
            <w:r>
              <w:lastRenderedPageBreak/>
              <w:t>Funkcje</w:t>
            </w:r>
          </w:p>
        </w:tc>
        <w:tc>
          <w:tcPr>
            <w:tcW w:w="2880" w:type="dxa"/>
          </w:tcPr>
          <w:p w14:paraId="0A8F854D" w14:textId="77777777" w:rsidR="00145E48" w:rsidRDefault="00000000">
            <w:r>
              <w:t>Pamięć</w:t>
            </w:r>
          </w:p>
        </w:tc>
        <w:tc>
          <w:tcPr>
            <w:tcW w:w="2880" w:type="dxa"/>
          </w:tcPr>
          <w:p w14:paraId="3EF98F6C" w14:textId="77777777" w:rsidR="00145E48" w:rsidRDefault="00000000">
            <w:r>
              <w:t>slot microSD min. 128 GB</w:t>
            </w:r>
          </w:p>
        </w:tc>
      </w:tr>
      <w:tr w:rsidR="00145E48" w:rsidRPr="00E5599B" w14:paraId="215CAF41" w14:textId="77777777">
        <w:tc>
          <w:tcPr>
            <w:tcW w:w="2880" w:type="dxa"/>
          </w:tcPr>
          <w:p w14:paraId="2650ACBF" w14:textId="77777777" w:rsidR="00145E48" w:rsidRDefault="00000000">
            <w:r>
              <w:t>Zasilanie</w:t>
            </w:r>
          </w:p>
        </w:tc>
        <w:tc>
          <w:tcPr>
            <w:tcW w:w="2880" w:type="dxa"/>
          </w:tcPr>
          <w:p w14:paraId="7FFFEE7B" w14:textId="77777777" w:rsidR="00145E48" w:rsidRDefault="00000000">
            <w:r>
              <w:t>Zasilanie</w:t>
            </w:r>
          </w:p>
        </w:tc>
        <w:tc>
          <w:tcPr>
            <w:tcW w:w="2880" w:type="dxa"/>
          </w:tcPr>
          <w:p w14:paraId="186CCF62" w14:textId="77777777" w:rsidR="00145E48" w:rsidRPr="00E5599B" w:rsidRDefault="00000000">
            <w:pPr>
              <w:rPr>
                <w:lang w:val="pl-PL"/>
              </w:rPr>
            </w:pPr>
            <w:proofErr w:type="spellStart"/>
            <w:r w:rsidRPr="00E5599B">
              <w:rPr>
                <w:lang w:val="pl-PL"/>
              </w:rPr>
              <w:t>PoE</w:t>
            </w:r>
            <w:proofErr w:type="spellEnd"/>
            <w:r w:rsidRPr="00E5599B">
              <w:rPr>
                <w:lang w:val="pl-PL"/>
              </w:rPr>
              <w:t xml:space="preserve"> (802.3af) lub 12V DC</w:t>
            </w:r>
          </w:p>
        </w:tc>
      </w:tr>
      <w:tr w:rsidR="00145E48" w14:paraId="7CEA6CF3" w14:textId="77777777">
        <w:tc>
          <w:tcPr>
            <w:tcW w:w="2880" w:type="dxa"/>
          </w:tcPr>
          <w:p w14:paraId="7BBC237B" w14:textId="77777777" w:rsidR="00145E48" w:rsidRDefault="00000000">
            <w:proofErr w:type="spellStart"/>
            <w:r>
              <w:t>Obudowa</w:t>
            </w:r>
            <w:proofErr w:type="spellEnd"/>
          </w:p>
        </w:tc>
        <w:tc>
          <w:tcPr>
            <w:tcW w:w="2880" w:type="dxa"/>
          </w:tcPr>
          <w:p w14:paraId="7BAA21D6" w14:textId="77777777" w:rsidR="00145E48" w:rsidRDefault="00000000">
            <w:r>
              <w:t>Szczelność</w:t>
            </w:r>
          </w:p>
        </w:tc>
        <w:tc>
          <w:tcPr>
            <w:tcW w:w="2880" w:type="dxa"/>
          </w:tcPr>
          <w:p w14:paraId="48E10E32" w14:textId="77777777" w:rsidR="00145E48" w:rsidRDefault="00000000">
            <w:r>
              <w:t>min. IP67</w:t>
            </w:r>
          </w:p>
        </w:tc>
      </w:tr>
      <w:tr w:rsidR="00145E48" w14:paraId="69CEBD59" w14:textId="77777777">
        <w:tc>
          <w:tcPr>
            <w:tcW w:w="2880" w:type="dxa"/>
          </w:tcPr>
          <w:p w14:paraId="4862AFD8" w14:textId="77777777" w:rsidR="00145E48" w:rsidRDefault="00000000">
            <w:r>
              <w:t>Obudowa</w:t>
            </w:r>
          </w:p>
        </w:tc>
        <w:tc>
          <w:tcPr>
            <w:tcW w:w="2880" w:type="dxa"/>
          </w:tcPr>
          <w:p w14:paraId="0D00DE31" w14:textId="77777777" w:rsidR="00145E48" w:rsidRDefault="00000000">
            <w:r>
              <w:t>Odporność</w:t>
            </w:r>
          </w:p>
        </w:tc>
        <w:tc>
          <w:tcPr>
            <w:tcW w:w="2880" w:type="dxa"/>
          </w:tcPr>
          <w:p w14:paraId="7558C6C7" w14:textId="77777777" w:rsidR="00145E48" w:rsidRDefault="00000000">
            <w:r>
              <w:t>min. IK10</w:t>
            </w:r>
          </w:p>
        </w:tc>
      </w:tr>
      <w:tr w:rsidR="00145E48" w14:paraId="55DB8A16" w14:textId="77777777">
        <w:tc>
          <w:tcPr>
            <w:tcW w:w="2880" w:type="dxa"/>
          </w:tcPr>
          <w:p w14:paraId="3B42DF51" w14:textId="77777777" w:rsidR="00145E48" w:rsidRDefault="00000000">
            <w:r>
              <w:t>Środowisko</w:t>
            </w:r>
          </w:p>
        </w:tc>
        <w:tc>
          <w:tcPr>
            <w:tcW w:w="2880" w:type="dxa"/>
          </w:tcPr>
          <w:p w14:paraId="0F7DF40E" w14:textId="77777777" w:rsidR="00145E48" w:rsidRDefault="00000000">
            <w:r>
              <w:t>Temperatura pracy</w:t>
            </w:r>
          </w:p>
        </w:tc>
        <w:tc>
          <w:tcPr>
            <w:tcW w:w="2880" w:type="dxa"/>
          </w:tcPr>
          <w:p w14:paraId="6E087774" w14:textId="798ECA16" w:rsidR="00145E48" w:rsidRDefault="00000000">
            <w:r>
              <w:t>min. -</w:t>
            </w:r>
            <w:r w:rsidR="00E5599B">
              <w:t>4</w:t>
            </w:r>
            <w:r>
              <w:t>0°C do +60°C</w:t>
            </w:r>
          </w:p>
        </w:tc>
      </w:tr>
    </w:tbl>
    <w:p w14:paraId="624D4C07" w14:textId="77777777" w:rsidR="00145E48" w:rsidRDefault="00000000">
      <w:pPr>
        <w:pStyle w:val="Nagwek1"/>
      </w:pPr>
      <w:r>
        <w:t>Wymagania cyberbezpieczeństwa – NIS2 / KSC</w:t>
      </w:r>
    </w:p>
    <w:p w14:paraId="4A6A80CF" w14:textId="77777777" w:rsidR="00145E48" w:rsidRPr="00E5599B" w:rsidRDefault="00000000">
      <w:pPr>
        <w:rPr>
          <w:lang w:val="pl-PL"/>
        </w:rPr>
      </w:pPr>
      <w:r w:rsidRPr="00E5599B">
        <w:rPr>
          <w:lang w:val="pl-PL"/>
        </w:rPr>
        <w:t>Urządzenia muszą spełniać wymagania dyrektywy NIS2 oraz ustawy o KSC (2026), w szczególności:</w:t>
      </w:r>
    </w:p>
    <w:p w14:paraId="72DC5DFD" w14:textId="77777777" w:rsidR="00145E48" w:rsidRPr="00E5599B" w:rsidRDefault="00000000">
      <w:pPr>
        <w:pStyle w:val="Nagwek2"/>
        <w:rPr>
          <w:lang w:val="pl-PL"/>
        </w:rPr>
      </w:pPr>
      <w:proofErr w:type="spellStart"/>
      <w:r w:rsidRPr="00E5599B">
        <w:rPr>
          <w:lang w:val="pl-PL"/>
        </w:rPr>
        <w:t>Hardening</w:t>
      </w:r>
      <w:proofErr w:type="spellEnd"/>
    </w:p>
    <w:p w14:paraId="0B0E961E" w14:textId="77777777" w:rsidR="00145E48" w:rsidRPr="00E5599B" w:rsidRDefault="00000000">
      <w:pPr>
        <w:rPr>
          <w:lang w:val="pl-PL"/>
        </w:rPr>
      </w:pPr>
      <w:r w:rsidRPr="00E5599B">
        <w:rPr>
          <w:lang w:val="pl-PL"/>
        </w:rPr>
        <w:t>- zmiana hasła przy pierwszym logowaniu</w:t>
      </w:r>
      <w:r w:rsidRPr="00E5599B">
        <w:rPr>
          <w:lang w:val="pl-PL"/>
        </w:rPr>
        <w:br/>
        <w:t>- polityka silnych haseł</w:t>
      </w:r>
      <w:r w:rsidRPr="00E5599B">
        <w:rPr>
          <w:lang w:val="pl-PL"/>
        </w:rPr>
        <w:br/>
        <w:t>- blokada kont po nieudanych próbach</w:t>
      </w:r>
      <w:r w:rsidRPr="00E5599B">
        <w:rPr>
          <w:lang w:val="pl-PL"/>
        </w:rPr>
        <w:br/>
        <w:t>- wyłączenie niebezpiecznych usług (np. Telnet)</w:t>
      </w:r>
      <w:r w:rsidRPr="00E5599B">
        <w:rPr>
          <w:lang w:val="pl-PL"/>
        </w:rPr>
        <w:br/>
        <w:t>- szyfrowanie HTTPS/TLS 1.2+</w:t>
      </w:r>
      <w:r w:rsidRPr="00E5599B">
        <w:rPr>
          <w:lang w:val="pl-PL"/>
        </w:rPr>
        <w:br/>
        <w:t>- filtrowanie IP / ACL</w:t>
      </w:r>
    </w:p>
    <w:p w14:paraId="49A1C341" w14:textId="77777777" w:rsidR="00145E48" w:rsidRPr="00E5599B" w:rsidRDefault="00000000">
      <w:pPr>
        <w:pStyle w:val="Nagwek2"/>
        <w:rPr>
          <w:lang w:val="pl-PL"/>
        </w:rPr>
      </w:pPr>
      <w:r w:rsidRPr="00E5599B">
        <w:rPr>
          <w:lang w:val="pl-PL"/>
        </w:rPr>
        <w:t>Zarządzanie podatnościami</w:t>
      </w:r>
    </w:p>
    <w:p w14:paraId="5DCC83F5" w14:textId="77777777" w:rsidR="00145E48" w:rsidRPr="00E5599B" w:rsidRDefault="00000000">
      <w:pPr>
        <w:rPr>
          <w:lang w:val="pl-PL"/>
        </w:rPr>
      </w:pPr>
      <w:r w:rsidRPr="00E5599B">
        <w:rPr>
          <w:lang w:val="pl-PL"/>
        </w:rPr>
        <w:t xml:space="preserve">- aktualizacje </w:t>
      </w:r>
      <w:proofErr w:type="spellStart"/>
      <w:r w:rsidRPr="00E5599B">
        <w:rPr>
          <w:lang w:val="pl-PL"/>
        </w:rPr>
        <w:t>firmware</w:t>
      </w:r>
      <w:proofErr w:type="spellEnd"/>
      <w:r w:rsidRPr="00E5599B">
        <w:rPr>
          <w:lang w:val="pl-PL"/>
        </w:rPr>
        <w:br/>
        <w:t>- publikacja podatności (CVE)</w:t>
      </w:r>
      <w:r w:rsidRPr="00E5599B">
        <w:rPr>
          <w:lang w:val="pl-PL"/>
        </w:rPr>
        <w:br/>
        <w:t>- podpis cyfrowy aktualizacji</w:t>
      </w:r>
      <w:r w:rsidRPr="00E5599B">
        <w:rPr>
          <w:lang w:val="pl-PL"/>
        </w:rPr>
        <w:br/>
        <w:t>- min. 5 lat wsparcia bezpieczeństwa</w:t>
      </w:r>
    </w:p>
    <w:p w14:paraId="09EF24B3" w14:textId="77777777" w:rsidR="00145E48" w:rsidRPr="00E5599B" w:rsidRDefault="00000000">
      <w:pPr>
        <w:pStyle w:val="Nagwek2"/>
        <w:rPr>
          <w:lang w:val="pl-PL"/>
        </w:rPr>
      </w:pPr>
      <w:r w:rsidRPr="00E5599B">
        <w:rPr>
          <w:lang w:val="pl-PL"/>
        </w:rPr>
        <w:t>SBOM</w:t>
      </w:r>
    </w:p>
    <w:p w14:paraId="365FA093" w14:textId="77777777" w:rsidR="00145E48" w:rsidRPr="00E5599B" w:rsidRDefault="00000000">
      <w:pPr>
        <w:rPr>
          <w:lang w:val="pl-PL"/>
        </w:rPr>
      </w:pPr>
      <w:r w:rsidRPr="00E5599B">
        <w:rPr>
          <w:lang w:val="pl-PL"/>
        </w:rPr>
        <w:t>- dostępność SBOM (SPDX/</w:t>
      </w:r>
      <w:proofErr w:type="spellStart"/>
      <w:r w:rsidRPr="00E5599B">
        <w:rPr>
          <w:lang w:val="pl-PL"/>
        </w:rPr>
        <w:t>CycloneDX</w:t>
      </w:r>
      <w:proofErr w:type="spellEnd"/>
      <w:r w:rsidRPr="00E5599B">
        <w:rPr>
          <w:lang w:val="pl-PL"/>
        </w:rPr>
        <w:t>)</w:t>
      </w:r>
      <w:r w:rsidRPr="00E5599B">
        <w:rPr>
          <w:lang w:val="pl-PL"/>
        </w:rPr>
        <w:br/>
        <w:t>- lista komponentów i wersji</w:t>
      </w:r>
    </w:p>
    <w:p w14:paraId="0D9FEE10" w14:textId="77777777" w:rsidR="00145E48" w:rsidRPr="00E5599B" w:rsidRDefault="00000000">
      <w:pPr>
        <w:pStyle w:val="Nagwek2"/>
        <w:rPr>
          <w:lang w:val="pl-PL"/>
        </w:rPr>
      </w:pPr>
      <w:r w:rsidRPr="00E5599B">
        <w:rPr>
          <w:lang w:val="pl-PL"/>
        </w:rPr>
        <w:t>Logowanie i incydenty</w:t>
      </w:r>
    </w:p>
    <w:p w14:paraId="4B7C9A4D" w14:textId="77777777" w:rsidR="00145E48" w:rsidRPr="00E5599B" w:rsidRDefault="00000000">
      <w:pPr>
        <w:rPr>
          <w:lang w:val="pl-PL"/>
        </w:rPr>
      </w:pPr>
      <w:r w:rsidRPr="00E5599B">
        <w:rPr>
          <w:lang w:val="pl-PL"/>
        </w:rPr>
        <w:t>- rejestracja logów</w:t>
      </w:r>
      <w:r w:rsidRPr="00E5599B">
        <w:rPr>
          <w:lang w:val="pl-PL"/>
        </w:rPr>
        <w:br/>
        <w:t>- eksport logów</w:t>
      </w:r>
      <w:r w:rsidRPr="00E5599B">
        <w:rPr>
          <w:lang w:val="pl-PL"/>
        </w:rPr>
        <w:br/>
        <w:t>- synchronizacja NTP</w:t>
      </w:r>
    </w:p>
    <w:p w14:paraId="0638688C" w14:textId="77777777" w:rsidR="00145E48" w:rsidRPr="00E5599B" w:rsidRDefault="00000000">
      <w:pPr>
        <w:pStyle w:val="Nagwek2"/>
        <w:rPr>
          <w:lang w:val="pl-PL"/>
        </w:rPr>
      </w:pPr>
      <w:r w:rsidRPr="00E5599B">
        <w:rPr>
          <w:lang w:val="pl-PL"/>
        </w:rPr>
        <w:t>Łańcuch dostaw</w:t>
      </w:r>
    </w:p>
    <w:p w14:paraId="3D0F7DE7" w14:textId="77777777" w:rsidR="00145E48" w:rsidRPr="00E5599B" w:rsidRDefault="00000000">
      <w:pPr>
        <w:rPr>
          <w:lang w:val="pl-PL"/>
        </w:rPr>
      </w:pPr>
      <w:r w:rsidRPr="00E5599B">
        <w:rPr>
          <w:lang w:val="pl-PL"/>
        </w:rPr>
        <w:t>- brak dostawcy wysokiego ryzyka (oświadczenie)</w:t>
      </w:r>
    </w:p>
    <w:sectPr w:rsidR="00145E48" w:rsidRPr="00E5599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392046779">
    <w:abstractNumId w:val="8"/>
  </w:num>
  <w:num w:numId="2" w16cid:durableId="113334232">
    <w:abstractNumId w:val="6"/>
  </w:num>
  <w:num w:numId="3" w16cid:durableId="1928464447">
    <w:abstractNumId w:val="5"/>
  </w:num>
  <w:num w:numId="4" w16cid:durableId="1796603977">
    <w:abstractNumId w:val="4"/>
  </w:num>
  <w:num w:numId="5" w16cid:durableId="27266785">
    <w:abstractNumId w:val="7"/>
  </w:num>
  <w:num w:numId="6" w16cid:durableId="1185512122">
    <w:abstractNumId w:val="3"/>
  </w:num>
  <w:num w:numId="7" w16cid:durableId="1130437344">
    <w:abstractNumId w:val="2"/>
  </w:num>
  <w:num w:numId="8" w16cid:durableId="1687635788">
    <w:abstractNumId w:val="1"/>
  </w:num>
  <w:num w:numId="9" w16cid:durableId="3423171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45E48"/>
    <w:rsid w:val="0015074B"/>
    <w:rsid w:val="0029639D"/>
    <w:rsid w:val="00326F90"/>
    <w:rsid w:val="008870E0"/>
    <w:rsid w:val="00A32A9E"/>
    <w:rsid w:val="00AA1D8D"/>
    <w:rsid w:val="00B47730"/>
    <w:rsid w:val="00CB0664"/>
    <w:rsid w:val="00E5599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C57D2D"/>
  <w14:defaultImageDpi w14:val="300"/>
  <w15:docId w15:val="{BCF3F7FF-C16F-4559-A32D-2C2D5B13C4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270</Words>
  <Characters>1624</Characters>
  <Application>Microsoft Office Word</Application>
  <DocSecurity>0</DocSecurity>
  <Lines>13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1891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Adam Zaworski</cp:lastModifiedBy>
  <cp:revision>2</cp:revision>
  <dcterms:created xsi:type="dcterms:W3CDTF">2026-04-23T09:00:00Z</dcterms:created>
  <dcterms:modified xsi:type="dcterms:W3CDTF">2026-04-23T09:00:00Z</dcterms:modified>
  <cp:category/>
</cp:coreProperties>
</file>